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52"/>
        <w:tblW w:w="52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3"/>
        <w:gridCol w:w="5387"/>
        <w:gridCol w:w="1988"/>
        <w:gridCol w:w="2694"/>
        <w:gridCol w:w="2409"/>
        <w:gridCol w:w="1839"/>
      </w:tblGrid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</w:tcPr>
          <w:p w:rsidR="001B6018" w:rsidRPr="00C751B3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740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Участок автомобильной дороги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Период расчетов</w:t>
            </w:r>
          </w:p>
        </w:tc>
        <w:tc>
          <w:tcPr>
            <w:tcW w:w="870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Шаг вдоль оси автомобильной дороги</w:t>
            </w:r>
          </w:p>
        </w:tc>
        <w:tc>
          <w:tcPr>
            <w:tcW w:w="778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Отклонение от оси</w:t>
            </w:r>
          </w:p>
        </w:tc>
        <w:tc>
          <w:tcPr>
            <w:tcW w:w="594" w:type="pct"/>
            <w:shd w:val="clear" w:color="auto" w:fill="FFFFFF"/>
          </w:tcPr>
          <w:p w:rsidR="001B6018" w:rsidRP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Уровень надежности, 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  <w:t>N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  <w:t>%</w:t>
            </w: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C751B3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333333"/>
                <w:sz w:val="20"/>
                <w:szCs w:val="20"/>
                <w:lang w:eastAsia="ru-RU"/>
              </w:rPr>
            </w:pPr>
            <w:r w:rsidRPr="006560A4">
              <w:rPr>
                <w:rFonts w:ascii="Segoe UI" w:eastAsia="Times New Roman" w:hAnsi="Segoe UI" w:cs="Segoe UI"/>
                <w:b/>
                <w:color w:val="333333"/>
                <w:sz w:val="20"/>
                <w:szCs w:val="20"/>
                <w:lang w:eastAsia="ru-RU"/>
              </w:rPr>
              <w:t>Ростов-на-Дону -  Самара - Казань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2011-2021</w:t>
            </w:r>
          </w:p>
        </w:tc>
        <w:tc>
          <w:tcPr>
            <w:tcW w:w="870" w:type="pct"/>
            <w:vMerge w:val="restart"/>
            <w:shd w:val="clear" w:color="auto" w:fill="FFFFFF"/>
            <w:vAlign w:val="center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Выбирается по предпоследней цифре зачетки: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цифра от 0 до 3   – 80 км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   цифра от 4 до 6   – 100 км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   цифра от 7 до 9   – 120 км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 w:val="restar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Выбирается по последней 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цифре зачетки: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0-1 – 100 км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2-3 – 120 км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4-5 – 140 км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6-7 – 160 км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8-9 – 180 км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 w:val="restart"/>
            <w:shd w:val="clear" w:color="auto" w:fill="FFFFFF"/>
          </w:tcPr>
          <w:p w:rsidR="001B6018" w:rsidRPr="003A5A83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Pr="003A5A83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Pr="003A5A83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Pr="003A5A83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Pr="003A5A83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Выбирается по последней 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цифре зачетки:</w:t>
            </w:r>
          </w:p>
          <w:p w:rsidR="001B6018" w:rsidRP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0-1 – 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  <w:t xml:space="preserve">50 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и 98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2-3 – 60 и 95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4-5 – 70 и 90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6-7 – 50 и 85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8-9 – 60 и 80</w:t>
            </w:r>
          </w:p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</w:pPr>
          </w:p>
          <w:p w:rsidR="001B6018" w:rsidRP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6560A4">
              <w:rPr>
                <w:rFonts w:ascii="Segoe UI" w:eastAsia="Times New Roman" w:hAnsi="Segoe UI" w:cs="Segoe UI"/>
                <w:b/>
                <w:color w:val="333333"/>
                <w:sz w:val="20"/>
                <w:szCs w:val="20"/>
                <w:lang w:eastAsia="ru-RU"/>
              </w:rPr>
              <w:t>Краснодар – Астрахань - Саратов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2010-2020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Ростов-на-Дону – Москва – Санкт - Петербург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09</w:t>
            </w: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Москва – Казань</w:t>
            </w: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 xml:space="preserve">- Екатеринбург                               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08</w:t>
            </w: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Архангельск – Петрозаводск – Великий Новгород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2007</w:t>
            </w: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Владивосток – Хабаровск - Благовещенск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2006</w:t>
            </w: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102EA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Севастополь – Воронеж - Брянск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2005-2015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Тюмень – Пермь - Тольятти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2004</w:t>
            </w: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-201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Киров – Нижний Новгород - Минск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2005</w:t>
            </w: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-201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Волгоград – Ярославль - Вологда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2006</w:t>
            </w: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Ставрополь – Москва - Тверь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2007</w:t>
            </w: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-201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 xml:space="preserve">Петрозаводск – </w:t>
            </w:r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Москва</w:t>
            </w: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 xml:space="preserve"> - Белгород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2008</w:t>
            </w: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-201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34545D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Нарьян-Мар – Сыктывкар - Киров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2009-2019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B6018" w:rsidRPr="00C751B3" w:rsidTr="00834507">
        <w:tc>
          <w:tcPr>
            <w:tcW w:w="376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B6018" w:rsidRPr="00426BD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40" w:type="pct"/>
            <w:shd w:val="clear" w:color="auto" w:fill="FFFFFF"/>
          </w:tcPr>
          <w:p w:rsidR="001B6018" w:rsidRPr="006560A4" w:rsidRDefault="001B6018" w:rsidP="001B6018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Севастопол</w:t>
            </w:r>
            <w:proofErr w:type="gramStart"/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ь-</w:t>
            </w:r>
            <w:proofErr w:type="gramEnd"/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Воронеж - Калуга</w:t>
            </w:r>
          </w:p>
        </w:tc>
        <w:tc>
          <w:tcPr>
            <w:tcW w:w="642" w:type="pct"/>
            <w:shd w:val="clear" w:color="auto" w:fill="FFFFFF"/>
          </w:tcPr>
          <w:p w:rsidR="001B6018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48686A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20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10</w:t>
            </w:r>
            <w:r w:rsidRPr="0048686A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0" w:type="pct"/>
            <w:vMerge/>
            <w:shd w:val="clear" w:color="auto" w:fill="FFFFFF"/>
            <w:vAlign w:val="center"/>
          </w:tcPr>
          <w:p w:rsidR="001B6018" w:rsidRPr="0048686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vMerge/>
            <w:shd w:val="clear" w:color="auto" w:fill="FFFFFF"/>
          </w:tcPr>
          <w:p w:rsidR="001B6018" w:rsidRPr="0048686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FFFFFF"/>
          </w:tcPr>
          <w:p w:rsidR="001B6018" w:rsidRPr="0048686A" w:rsidRDefault="001B6018" w:rsidP="001B601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FB47ED" w:rsidRDefault="001312E7" w:rsidP="001B6018">
      <w:pPr>
        <w:rPr>
          <w:b/>
          <w:iCs/>
        </w:rPr>
      </w:pPr>
      <w:r>
        <w:rPr>
          <w:b/>
          <w:iCs/>
        </w:rPr>
        <w:br w:type="page"/>
      </w:r>
    </w:p>
    <w:tbl>
      <w:tblPr>
        <w:tblpPr w:leftFromText="180" w:rightFromText="180" w:vertAnchor="page" w:horzAnchor="margin" w:tblpY="15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4"/>
        <w:gridCol w:w="5387"/>
        <w:gridCol w:w="1228"/>
        <w:gridCol w:w="2452"/>
        <w:gridCol w:w="2259"/>
        <w:gridCol w:w="2125"/>
      </w:tblGrid>
      <w:tr w:rsidR="001312E7" w:rsidRPr="00C751B3" w:rsidTr="00834507">
        <w:trPr>
          <w:trHeight w:val="366"/>
        </w:trPr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C751B3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lastRenderedPageBreak/>
              <w:t>ФИО</w:t>
            </w:r>
          </w:p>
        </w:tc>
        <w:tc>
          <w:tcPr>
            <w:tcW w:w="1843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Участок автомобильной дороги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Период расчетов</w:t>
            </w:r>
          </w:p>
        </w:tc>
        <w:tc>
          <w:tcPr>
            <w:tcW w:w="839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Шаг вдоль оси автомобильной дороги</w:t>
            </w:r>
          </w:p>
        </w:tc>
        <w:tc>
          <w:tcPr>
            <w:tcW w:w="773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Отклонение от оси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shd w:val="clear" w:color="auto" w:fill="FFFFFF"/>
          </w:tcPr>
          <w:p w:rsidR="001312E7" w:rsidRPr="001B601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Уровень надежности, 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  <w:t>N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  <w:t>%</w:t>
            </w:r>
          </w:p>
        </w:tc>
      </w:tr>
      <w:tr w:rsidR="001312E7" w:rsidRPr="00C751B3" w:rsidTr="00834507">
        <w:trPr>
          <w:trHeight w:val="177"/>
        </w:trPr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333333"/>
                <w:sz w:val="20"/>
                <w:szCs w:val="20"/>
                <w:lang w:eastAsia="ru-RU"/>
              </w:rPr>
            </w:pPr>
            <w:r w:rsidRPr="006560A4">
              <w:rPr>
                <w:rFonts w:ascii="Segoe UI" w:eastAsia="Times New Roman" w:hAnsi="Segoe UI" w:cs="Segoe UI"/>
                <w:b/>
                <w:color w:val="333333"/>
                <w:sz w:val="20"/>
                <w:szCs w:val="20"/>
                <w:lang w:eastAsia="ru-RU"/>
              </w:rPr>
              <w:t>Ростов-на-Дону -  Самара - Казань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2001-2021</w:t>
            </w:r>
          </w:p>
        </w:tc>
        <w:tc>
          <w:tcPr>
            <w:tcW w:w="839" w:type="pct"/>
            <w:vMerge w:val="restart"/>
            <w:shd w:val="clear" w:color="auto" w:fill="FFFFFF"/>
            <w:vAlign w:val="center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Выбирается по предпоследней цифре зачетки: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цифра от 0 до 3   – 20 км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   цифра от 4 до 6   – 30 км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   цифра от 7 до 9   – 40 км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 w:val="restart"/>
            <w:shd w:val="clear" w:color="auto" w:fill="FFFFFF"/>
          </w:tcPr>
          <w:p w:rsidR="001312E7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Выбирается по последней 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цифре зачетки: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0-1 – 70 км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2-3 – 90 км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4-5 – 110 км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6-7 – 130 км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8-9 – 150 км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 w:val="restart"/>
            <w:shd w:val="clear" w:color="auto" w:fill="FFFFFF"/>
          </w:tcPr>
          <w:p w:rsidR="001312E7" w:rsidRPr="001312E7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Выбирается по последней 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цифре зачетки:</w:t>
            </w:r>
          </w:p>
          <w:p w:rsidR="001312E7" w:rsidRPr="001B601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 xml:space="preserve">0-1 – 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  <w:t xml:space="preserve">50 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и 98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2-3 – 60 и 95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4-5 – 70 и 90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6-7 – 50 и 85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8-9 – 60 и 80</w:t>
            </w:r>
          </w:p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</w:pPr>
          </w:p>
          <w:p w:rsidR="001312E7" w:rsidRPr="001B601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val="en-US"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6560A4">
              <w:rPr>
                <w:rFonts w:ascii="Segoe UI" w:eastAsia="Times New Roman" w:hAnsi="Segoe UI" w:cs="Segoe UI"/>
                <w:b/>
                <w:color w:val="333333"/>
                <w:sz w:val="20"/>
                <w:szCs w:val="20"/>
                <w:lang w:eastAsia="ru-RU"/>
              </w:rPr>
              <w:t>Краснодар – Астрахань - Саратов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2000-2020</w:t>
            </w: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Ростов-на-Дону – Москва – Санкт - Петербург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1999</w:t>
            </w: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Москва – Казань</w:t>
            </w: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6560A4"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 xml:space="preserve">- Екатеринбург                               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1998</w:t>
            </w: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Севастополь – Воронеж - Брянск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1997</w:t>
            </w: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Владивосток – Хабаровск - Благовещенск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1996</w:t>
            </w:r>
            <w:r w:rsidRPr="00102EAA"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Pr="00102EA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Архангельск – Петрозаводск – Великий Новгород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199</w:t>
            </w: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5-2015</w:t>
            </w: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Ставрополь – Москва - Тверь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1994</w:t>
            </w: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-201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Киров – Нижний Новгород - Минск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1995</w:t>
            </w: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-201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  <w:t>Волгоград – Ярославль - Вологда</w:t>
            </w: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1996</w:t>
            </w:r>
            <w:r w:rsidRPr="0034545D"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-20</w:t>
            </w:r>
            <w:r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Pr="0034545D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  <w:tr w:rsidR="001312E7" w:rsidRPr="00C751B3" w:rsidTr="00834507">
        <w:tc>
          <w:tcPr>
            <w:tcW w:w="398" w:type="pct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1312E7" w:rsidRPr="00426BD8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43" w:type="pct"/>
            <w:shd w:val="clear" w:color="auto" w:fill="FFFFFF"/>
          </w:tcPr>
          <w:p w:rsidR="001312E7" w:rsidRPr="006560A4" w:rsidRDefault="001312E7" w:rsidP="001312E7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FFFFFF"/>
          </w:tcPr>
          <w:p w:rsidR="001312E7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39" w:type="pct"/>
            <w:vMerge/>
            <w:shd w:val="clear" w:color="auto" w:fill="FFFFFF"/>
            <w:vAlign w:val="center"/>
          </w:tcPr>
          <w:p w:rsidR="001312E7" w:rsidRPr="0048686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shd w:val="clear" w:color="auto" w:fill="FFFFFF"/>
          </w:tcPr>
          <w:p w:rsidR="001312E7" w:rsidRPr="0048686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27" w:type="pct"/>
            <w:vMerge/>
            <w:shd w:val="clear" w:color="auto" w:fill="FFFFFF"/>
          </w:tcPr>
          <w:p w:rsidR="001312E7" w:rsidRPr="0048686A" w:rsidRDefault="001312E7" w:rsidP="001312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654450" w:rsidRDefault="00654450" w:rsidP="001B6018">
      <w:pPr>
        <w:jc w:val="both"/>
        <w:rPr>
          <w:rFonts w:ascii="Times New Roman" w:hAnsi="Times New Roman" w:cs="Times New Roman"/>
          <w:iCs/>
          <w:sz w:val="32"/>
          <w:szCs w:val="32"/>
        </w:rPr>
      </w:pPr>
    </w:p>
    <w:p w:rsidR="001B6018" w:rsidRPr="001B6018" w:rsidRDefault="001B6018" w:rsidP="001B6018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32"/>
          <w:szCs w:val="32"/>
          <w:lang w:val="en-US"/>
        </w:rPr>
        <w:t>z</w:t>
      </w:r>
      <w:r w:rsidRPr="001B6018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определяется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из ГОСТ Р 58400.3 – 2019 Дороги автомобильные общего пользования. Материалы вяжущие нефтяны битумные. Порядок определения марки в зависимости от уровня надежности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Cs/>
          <w:sz w:val="28"/>
          <w:szCs w:val="28"/>
        </w:rPr>
        <w:t xml:space="preserve"> % в соответствии с таблицей А.1.</w:t>
      </w:r>
    </w:p>
    <w:p w:rsidR="00FB47ED" w:rsidRPr="003B0722" w:rsidRDefault="00FB47ED" w:rsidP="003B0722">
      <w:pPr>
        <w:jc w:val="center"/>
        <w:rPr>
          <w:b/>
          <w:iCs/>
        </w:rPr>
      </w:pPr>
    </w:p>
    <w:sectPr w:rsidR="00FB47ED" w:rsidRPr="003B0722" w:rsidSect="003B0722">
      <w:pgSz w:w="16838" w:h="11906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30A" w:rsidRDefault="0031530A" w:rsidP="003B0722">
      <w:pPr>
        <w:spacing w:after="0" w:line="240" w:lineRule="auto"/>
      </w:pPr>
      <w:r>
        <w:separator/>
      </w:r>
    </w:p>
  </w:endnote>
  <w:endnote w:type="continuationSeparator" w:id="0">
    <w:p w:rsidR="0031530A" w:rsidRDefault="0031530A" w:rsidP="003B0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30A" w:rsidRDefault="0031530A" w:rsidP="003B0722">
      <w:pPr>
        <w:spacing w:after="0" w:line="240" w:lineRule="auto"/>
      </w:pPr>
      <w:r>
        <w:separator/>
      </w:r>
    </w:p>
  </w:footnote>
  <w:footnote w:type="continuationSeparator" w:id="0">
    <w:p w:rsidR="0031530A" w:rsidRDefault="0031530A" w:rsidP="003B07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1B3"/>
    <w:rsid w:val="00003C4C"/>
    <w:rsid w:val="00051AFE"/>
    <w:rsid w:val="001312E7"/>
    <w:rsid w:val="001B6018"/>
    <w:rsid w:val="001C4D4E"/>
    <w:rsid w:val="0024031D"/>
    <w:rsid w:val="002F7D99"/>
    <w:rsid w:val="0031530A"/>
    <w:rsid w:val="003970C6"/>
    <w:rsid w:val="003A5A83"/>
    <w:rsid w:val="003B0722"/>
    <w:rsid w:val="00426BD8"/>
    <w:rsid w:val="00476DAB"/>
    <w:rsid w:val="004D0300"/>
    <w:rsid w:val="005F2FC0"/>
    <w:rsid w:val="00654450"/>
    <w:rsid w:val="006560A4"/>
    <w:rsid w:val="00834507"/>
    <w:rsid w:val="00852323"/>
    <w:rsid w:val="009C0F8A"/>
    <w:rsid w:val="00B00BA8"/>
    <w:rsid w:val="00B173C8"/>
    <w:rsid w:val="00BA2F26"/>
    <w:rsid w:val="00BE46F6"/>
    <w:rsid w:val="00C24B97"/>
    <w:rsid w:val="00C751B3"/>
    <w:rsid w:val="00D637DD"/>
    <w:rsid w:val="00DC5356"/>
    <w:rsid w:val="00E72A04"/>
    <w:rsid w:val="00F557D9"/>
    <w:rsid w:val="00FB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0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0722"/>
  </w:style>
  <w:style w:type="paragraph" w:styleId="a5">
    <w:name w:val="footer"/>
    <w:basedOn w:val="a"/>
    <w:link w:val="a6"/>
    <w:uiPriority w:val="99"/>
    <w:semiHidden/>
    <w:unhideWhenUsed/>
    <w:rsid w:val="003B0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07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7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5DBCBA9-9A03-4AD9-A941-E54B8388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Пляка ПС</dc:creator>
  <cp:lastModifiedBy>Голюбин КД</cp:lastModifiedBy>
  <cp:revision>5</cp:revision>
  <dcterms:created xsi:type="dcterms:W3CDTF">2022-08-16T08:06:00Z</dcterms:created>
  <dcterms:modified xsi:type="dcterms:W3CDTF">2022-12-15T10:37:00Z</dcterms:modified>
</cp:coreProperties>
</file>